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5CD" w:rsidRPr="003045CD" w:rsidRDefault="003045CD" w:rsidP="00AB4651">
      <w:pPr>
        <w:pStyle w:val="a4"/>
        <w:spacing w:before="180" w:beforeAutospacing="0" w:after="300" w:afterAutospacing="0" w:line="330" w:lineRule="atLeast"/>
        <w:rPr>
          <w:rFonts w:ascii="Arial" w:hAnsi="Arial" w:cs="Arial"/>
          <w:sz w:val="27"/>
          <w:szCs w:val="27"/>
        </w:rPr>
      </w:pPr>
      <w:r w:rsidRPr="003045CD">
        <w:rPr>
          <w:rFonts w:ascii="Arial" w:hAnsi="Arial" w:cs="Arial"/>
          <w:sz w:val="27"/>
          <w:szCs w:val="27"/>
        </w:rPr>
        <w:t>Инструкция:</w:t>
      </w:r>
    </w:p>
    <w:p w:rsidR="003045CD" w:rsidRPr="003045CD" w:rsidRDefault="003045CD" w:rsidP="003045CD">
      <w:pPr>
        <w:pStyle w:val="a4"/>
        <w:spacing w:before="0" w:beforeAutospacing="0" w:after="0" w:afterAutospacing="0"/>
        <w:rPr>
          <w:rFonts w:ascii="Arial" w:hAnsi="Arial" w:cs="Arial"/>
          <w:color w:val="333333"/>
          <w:sz w:val="27"/>
          <w:szCs w:val="27"/>
        </w:rPr>
      </w:pPr>
      <w:r w:rsidRPr="003045CD">
        <w:rPr>
          <w:rFonts w:ascii="Arial" w:hAnsi="Arial" w:cs="Arial"/>
          <w:color w:val="000000"/>
          <w:sz w:val="27"/>
          <w:szCs w:val="27"/>
        </w:rPr>
        <w:t xml:space="preserve">Онлайн-уроки проходят в формате видеоконференции с использованием сервиса </w:t>
      </w:r>
      <w:proofErr w:type="spellStart"/>
      <w:r w:rsidRPr="003045CD">
        <w:rPr>
          <w:rFonts w:ascii="Arial" w:hAnsi="Arial" w:cs="Arial"/>
          <w:color w:val="000000"/>
          <w:sz w:val="27"/>
          <w:szCs w:val="27"/>
        </w:rPr>
        <w:t>iMind</w:t>
      </w:r>
      <w:proofErr w:type="spellEnd"/>
      <w:r w:rsidRPr="003045CD">
        <w:rPr>
          <w:rFonts w:ascii="Arial" w:hAnsi="Arial" w:cs="Arial"/>
          <w:color w:val="000000"/>
          <w:sz w:val="27"/>
          <w:szCs w:val="27"/>
        </w:rPr>
        <w:t>.</w:t>
      </w:r>
    </w:p>
    <w:p w:rsidR="003045CD" w:rsidRPr="003045CD" w:rsidRDefault="003045CD" w:rsidP="003045CD">
      <w:pPr>
        <w:pStyle w:val="a4"/>
        <w:spacing w:before="0" w:beforeAutospacing="0" w:after="0" w:afterAutospacing="0"/>
        <w:rPr>
          <w:rFonts w:ascii="Arial" w:hAnsi="Arial" w:cs="Arial"/>
          <w:color w:val="333333"/>
          <w:sz w:val="27"/>
          <w:szCs w:val="27"/>
        </w:rPr>
      </w:pPr>
      <w:r w:rsidRPr="003045CD">
        <w:rPr>
          <w:rFonts w:ascii="Arial" w:hAnsi="Arial" w:cs="Arial"/>
          <w:color w:val="000000"/>
          <w:sz w:val="27"/>
          <w:szCs w:val="27"/>
        </w:rPr>
        <w:t>Для подключения к обучающему мероприятию выполните следующее:</w:t>
      </w:r>
    </w:p>
    <w:p w:rsidR="003045CD" w:rsidRPr="003045CD" w:rsidRDefault="003045CD" w:rsidP="003045CD">
      <w:pPr>
        <w:numPr>
          <w:ilvl w:val="0"/>
          <w:numId w:val="1"/>
        </w:numPr>
        <w:spacing w:after="0" w:line="240" w:lineRule="auto"/>
        <w:ind w:left="525" w:right="300"/>
        <w:rPr>
          <w:rFonts w:ascii="Arial" w:eastAsia="Times New Roman" w:hAnsi="Arial" w:cs="Arial"/>
          <w:color w:val="333333"/>
          <w:sz w:val="27"/>
          <w:szCs w:val="27"/>
        </w:rPr>
      </w:pPr>
      <w:r w:rsidRPr="003045CD">
        <w:rPr>
          <w:rFonts w:ascii="Arial" w:eastAsia="Times New Roman" w:hAnsi="Arial" w:cs="Arial"/>
          <w:color w:val="000000"/>
          <w:sz w:val="27"/>
          <w:szCs w:val="27"/>
        </w:rPr>
        <w:t xml:space="preserve">Для входа через браузер (рекомендуется </w:t>
      </w:r>
      <w:proofErr w:type="spellStart"/>
      <w:r w:rsidRPr="003045CD">
        <w:rPr>
          <w:rFonts w:ascii="Arial" w:eastAsia="Times New Roman" w:hAnsi="Arial" w:cs="Arial"/>
          <w:color w:val="000000"/>
          <w:sz w:val="27"/>
          <w:szCs w:val="27"/>
        </w:rPr>
        <w:t>Google</w:t>
      </w:r>
      <w:proofErr w:type="spellEnd"/>
      <w:r w:rsidRPr="003045CD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3045CD">
        <w:rPr>
          <w:rFonts w:ascii="Arial" w:eastAsia="Times New Roman" w:hAnsi="Arial" w:cs="Arial"/>
          <w:color w:val="000000"/>
          <w:sz w:val="27"/>
          <w:szCs w:val="27"/>
        </w:rPr>
        <w:t>Chrome</w:t>
      </w:r>
      <w:proofErr w:type="spellEnd"/>
      <w:r w:rsidRPr="003045CD">
        <w:rPr>
          <w:rFonts w:ascii="Arial" w:eastAsia="Times New Roman" w:hAnsi="Arial" w:cs="Arial"/>
          <w:color w:val="000000"/>
          <w:sz w:val="27"/>
          <w:szCs w:val="27"/>
        </w:rPr>
        <w:t xml:space="preserve">) с рабочего места, подключенного к сети </w:t>
      </w:r>
      <w:proofErr w:type="spellStart"/>
      <w:r w:rsidRPr="003045CD">
        <w:rPr>
          <w:rFonts w:ascii="Arial" w:eastAsia="Times New Roman" w:hAnsi="Arial" w:cs="Arial"/>
          <w:color w:val="000000"/>
          <w:sz w:val="27"/>
          <w:szCs w:val="27"/>
        </w:rPr>
        <w:t>Internet</w:t>
      </w:r>
      <w:proofErr w:type="spellEnd"/>
      <w:r w:rsidRPr="003045CD">
        <w:rPr>
          <w:rFonts w:ascii="Arial" w:eastAsia="Times New Roman" w:hAnsi="Arial" w:cs="Arial"/>
          <w:color w:val="000000"/>
          <w:sz w:val="27"/>
          <w:szCs w:val="27"/>
        </w:rPr>
        <w:t>, пройдите по ссылке: </w:t>
      </w:r>
      <w:hyperlink r:id="rId5" w:tgtFrame="_blank" w:history="1">
        <w:r w:rsidRPr="003045CD">
          <w:rPr>
            <w:rStyle w:val="a3"/>
            <w:rFonts w:ascii="Arial" w:eastAsia="Times New Roman" w:hAnsi="Arial" w:cs="Arial"/>
            <w:color w:val="000000"/>
            <w:sz w:val="27"/>
            <w:szCs w:val="27"/>
          </w:rPr>
          <w:t>https://cbr.imind.ru/</w:t>
        </w:r>
      </w:hyperlink>
      <w:r w:rsidRPr="003045CD">
        <w:rPr>
          <w:rFonts w:ascii="Arial" w:eastAsia="Times New Roman" w:hAnsi="Arial" w:cs="Arial"/>
          <w:color w:val="000000"/>
          <w:sz w:val="27"/>
          <w:szCs w:val="27"/>
        </w:rPr>
        <w:t>;</w:t>
      </w:r>
    </w:p>
    <w:p w:rsidR="003045CD" w:rsidRPr="003045CD" w:rsidRDefault="003045CD" w:rsidP="003045CD">
      <w:pPr>
        <w:numPr>
          <w:ilvl w:val="0"/>
          <w:numId w:val="1"/>
        </w:numPr>
        <w:spacing w:after="0" w:line="240" w:lineRule="auto"/>
        <w:ind w:left="525" w:right="300"/>
        <w:rPr>
          <w:rFonts w:ascii="Arial" w:eastAsia="Times New Roman" w:hAnsi="Arial" w:cs="Arial"/>
          <w:color w:val="333333"/>
          <w:sz w:val="27"/>
          <w:szCs w:val="27"/>
        </w:rPr>
      </w:pPr>
      <w:r w:rsidRPr="003045CD">
        <w:rPr>
          <w:rFonts w:ascii="Arial" w:eastAsia="Times New Roman" w:hAnsi="Arial" w:cs="Arial"/>
          <w:color w:val="000000"/>
          <w:sz w:val="27"/>
          <w:szCs w:val="27"/>
        </w:rPr>
        <w:t>Перейдите на вкладку «Подключиться к мероприятию по ID»;</w:t>
      </w:r>
    </w:p>
    <w:p w:rsidR="003045CD" w:rsidRPr="003045CD" w:rsidRDefault="003045CD" w:rsidP="003045CD">
      <w:pPr>
        <w:numPr>
          <w:ilvl w:val="0"/>
          <w:numId w:val="1"/>
        </w:numPr>
        <w:spacing w:after="0" w:line="240" w:lineRule="auto"/>
        <w:ind w:left="525" w:right="300"/>
        <w:rPr>
          <w:rFonts w:ascii="Arial" w:eastAsia="Times New Roman" w:hAnsi="Arial" w:cs="Arial"/>
          <w:color w:val="333333"/>
          <w:sz w:val="27"/>
          <w:szCs w:val="27"/>
        </w:rPr>
      </w:pPr>
      <w:r w:rsidRPr="003045CD">
        <w:rPr>
          <w:rFonts w:ascii="Arial" w:eastAsia="Times New Roman" w:hAnsi="Arial" w:cs="Arial"/>
          <w:color w:val="000000"/>
          <w:sz w:val="27"/>
          <w:szCs w:val="27"/>
        </w:rPr>
        <w:t>В поле «ID мероприятия» введите значение 986-886-376 и нажмите кнопку «Продолжить»;</w:t>
      </w:r>
    </w:p>
    <w:p w:rsidR="003045CD" w:rsidRPr="003045CD" w:rsidRDefault="003045CD" w:rsidP="003045CD">
      <w:pPr>
        <w:numPr>
          <w:ilvl w:val="0"/>
          <w:numId w:val="1"/>
        </w:numPr>
        <w:spacing w:after="0" w:line="240" w:lineRule="auto"/>
        <w:ind w:left="525" w:right="300"/>
        <w:rPr>
          <w:rFonts w:ascii="Arial" w:eastAsia="Times New Roman" w:hAnsi="Arial" w:cs="Arial"/>
          <w:color w:val="333333"/>
          <w:sz w:val="27"/>
          <w:szCs w:val="27"/>
        </w:rPr>
      </w:pPr>
      <w:r w:rsidRPr="003045CD">
        <w:rPr>
          <w:rFonts w:ascii="Arial" w:eastAsia="Times New Roman" w:hAnsi="Arial" w:cs="Arial"/>
          <w:color w:val="000000"/>
          <w:sz w:val="27"/>
          <w:szCs w:val="27"/>
        </w:rPr>
        <w:t>Выберите вкладку "Я не зарегистрирован в системе";</w:t>
      </w:r>
    </w:p>
    <w:p w:rsidR="003045CD" w:rsidRPr="003045CD" w:rsidRDefault="003045CD" w:rsidP="003045CD">
      <w:pPr>
        <w:numPr>
          <w:ilvl w:val="0"/>
          <w:numId w:val="1"/>
        </w:numPr>
        <w:spacing w:after="0" w:line="240" w:lineRule="auto"/>
        <w:ind w:left="525" w:right="300"/>
        <w:rPr>
          <w:rFonts w:ascii="Arial" w:eastAsia="Times New Roman" w:hAnsi="Arial" w:cs="Arial"/>
          <w:color w:val="333333"/>
          <w:sz w:val="27"/>
          <w:szCs w:val="27"/>
        </w:rPr>
      </w:pPr>
      <w:r w:rsidRPr="003045CD">
        <w:rPr>
          <w:rFonts w:ascii="Arial" w:eastAsia="Times New Roman" w:hAnsi="Arial" w:cs="Arial"/>
          <w:color w:val="000000"/>
          <w:sz w:val="27"/>
          <w:szCs w:val="27"/>
        </w:rPr>
        <w:t>В Поле "Имя" введите наименование своего города, района (например, «Бирск»);</w:t>
      </w:r>
    </w:p>
    <w:p w:rsidR="003045CD" w:rsidRPr="003045CD" w:rsidRDefault="003045CD" w:rsidP="003045CD">
      <w:pPr>
        <w:numPr>
          <w:ilvl w:val="0"/>
          <w:numId w:val="1"/>
        </w:numPr>
        <w:spacing w:after="0" w:line="240" w:lineRule="auto"/>
        <w:ind w:left="525" w:right="300"/>
        <w:rPr>
          <w:rFonts w:ascii="Arial" w:eastAsia="Times New Roman" w:hAnsi="Arial" w:cs="Arial"/>
          <w:color w:val="333333"/>
          <w:sz w:val="27"/>
          <w:szCs w:val="27"/>
        </w:rPr>
      </w:pPr>
      <w:r w:rsidRPr="003045CD">
        <w:rPr>
          <w:rFonts w:ascii="Arial" w:eastAsia="Times New Roman" w:hAnsi="Arial" w:cs="Arial"/>
          <w:color w:val="000000"/>
          <w:sz w:val="27"/>
          <w:szCs w:val="27"/>
        </w:rPr>
        <w:t>Нажмите кнопку "Войти в мероприятие".</w:t>
      </w:r>
    </w:p>
    <w:p w:rsidR="003045CD" w:rsidRPr="003045CD" w:rsidRDefault="003045CD" w:rsidP="003045CD">
      <w:pPr>
        <w:pStyle w:val="a4"/>
        <w:spacing w:before="0" w:beforeAutospacing="0" w:after="0" w:afterAutospacing="0"/>
        <w:rPr>
          <w:rFonts w:ascii="Arial" w:hAnsi="Arial" w:cs="Arial"/>
          <w:color w:val="333333"/>
          <w:sz w:val="27"/>
          <w:szCs w:val="27"/>
        </w:rPr>
      </w:pPr>
      <w:r w:rsidRPr="003045CD">
        <w:rPr>
          <w:rFonts w:ascii="Arial" w:hAnsi="Arial" w:cs="Arial"/>
          <w:color w:val="000000"/>
          <w:sz w:val="27"/>
          <w:szCs w:val="27"/>
          <w:u w:val="single"/>
        </w:rPr>
        <w:t>При подключении просьба учитывать, что комната защищена паролем, который снимается перед началом тестирования!</w:t>
      </w:r>
    </w:p>
    <w:p w:rsidR="003045CD" w:rsidRPr="003045CD" w:rsidRDefault="003045CD" w:rsidP="003045CD">
      <w:pPr>
        <w:pStyle w:val="a4"/>
        <w:spacing w:before="0" w:beforeAutospacing="0" w:after="225" w:afterAutospacing="0"/>
        <w:rPr>
          <w:rFonts w:ascii="Arial" w:hAnsi="Arial" w:cs="Arial"/>
          <w:color w:val="333333"/>
          <w:sz w:val="27"/>
          <w:szCs w:val="27"/>
        </w:rPr>
      </w:pPr>
      <w:r w:rsidRPr="003045CD">
        <w:rPr>
          <w:rFonts w:ascii="Arial" w:hAnsi="Arial" w:cs="Arial"/>
          <w:color w:val="333333"/>
          <w:sz w:val="27"/>
          <w:szCs w:val="27"/>
        </w:rPr>
        <w:t> </w:t>
      </w:r>
    </w:p>
    <w:p w:rsidR="003045CD" w:rsidRPr="003045CD" w:rsidRDefault="003045CD" w:rsidP="003045CD">
      <w:pPr>
        <w:pStyle w:val="a4"/>
        <w:spacing w:before="0" w:beforeAutospacing="0" w:after="0" w:afterAutospacing="0"/>
        <w:rPr>
          <w:rFonts w:ascii="Arial" w:hAnsi="Arial" w:cs="Arial"/>
          <w:color w:val="333333"/>
          <w:sz w:val="27"/>
          <w:szCs w:val="27"/>
        </w:rPr>
      </w:pPr>
      <w:r w:rsidRPr="003045CD">
        <w:rPr>
          <w:rStyle w:val="a5"/>
          <w:rFonts w:ascii="Arial" w:hAnsi="Arial" w:cs="Arial"/>
          <w:color w:val="000000"/>
          <w:sz w:val="27"/>
          <w:szCs w:val="27"/>
        </w:rPr>
        <w:t>График дистанционных обучающих мероприятий (онлайн-уроков) для субъектов малого и среднего предпринимательства в районах и городах Республики Башкортостан на III</w:t>
      </w:r>
      <w:r w:rsidRPr="003045CD">
        <w:rPr>
          <w:rFonts w:ascii="Arial" w:hAnsi="Arial" w:cs="Arial"/>
          <w:color w:val="000000"/>
          <w:sz w:val="27"/>
          <w:szCs w:val="27"/>
        </w:rPr>
        <w:t> </w:t>
      </w:r>
      <w:r w:rsidRPr="003045CD">
        <w:rPr>
          <w:rStyle w:val="a5"/>
          <w:rFonts w:ascii="Arial" w:hAnsi="Arial" w:cs="Arial"/>
          <w:color w:val="000000"/>
          <w:sz w:val="27"/>
          <w:szCs w:val="27"/>
        </w:rPr>
        <w:t>квартал 2019 года</w:t>
      </w:r>
    </w:p>
    <w:p w:rsidR="003045CD" w:rsidRPr="003045CD" w:rsidRDefault="003045CD" w:rsidP="003045CD">
      <w:pPr>
        <w:pStyle w:val="a4"/>
        <w:spacing w:before="0" w:beforeAutospacing="0" w:after="225" w:afterAutospacing="0"/>
        <w:rPr>
          <w:rFonts w:ascii="Arial" w:hAnsi="Arial" w:cs="Arial"/>
          <w:sz w:val="27"/>
          <w:szCs w:val="27"/>
        </w:rPr>
      </w:pPr>
      <w:r w:rsidRPr="003045CD">
        <w:rPr>
          <w:rFonts w:ascii="Arial" w:hAnsi="Arial" w:cs="Arial"/>
          <w:sz w:val="27"/>
          <w:szCs w:val="27"/>
        </w:rPr>
        <w:t> </w:t>
      </w:r>
    </w:p>
    <w:tbl>
      <w:tblPr>
        <w:tblW w:w="9498" w:type="dxa"/>
        <w:tblInd w:w="-34" w:type="dxa"/>
        <w:tblCellMar>
          <w:left w:w="0" w:type="dxa"/>
          <w:right w:w="0" w:type="dxa"/>
        </w:tblCellMar>
        <w:tblLook w:val="04A0"/>
      </w:tblPr>
      <w:tblGrid>
        <w:gridCol w:w="2552"/>
        <w:gridCol w:w="6946"/>
      </w:tblGrid>
      <w:tr w:rsidR="009C3790" w:rsidRPr="009C3790" w:rsidTr="009C3790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28 августа 2019 г.</w:t>
            </w:r>
          </w:p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11.00 – 12.00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«Как происходит реабилитация бизнеса, если финансовые организации отказывают в проведении операций или в заключени</w:t>
            </w:r>
            <w:proofErr w:type="gramStart"/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и</w:t>
            </w:r>
            <w:proofErr w:type="gramEnd"/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 xml:space="preserve"> договора банковского счета»</w:t>
            </w:r>
          </w:p>
        </w:tc>
      </w:tr>
      <w:tr w:rsidR="009C3790" w:rsidRPr="009C3790" w:rsidTr="009C3790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4 сентября 2019 г.</w:t>
            </w:r>
          </w:p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11.00 – 12.00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««Финансовые инструменты для развития бизнеса на разных этапах его развит</w:t>
            </w:r>
            <w:bookmarkStart w:id="0" w:name="_GoBack"/>
            <w:bookmarkEnd w:id="0"/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ия»  </w:t>
            </w:r>
          </w:p>
        </w:tc>
      </w:tr>
      <w:tr w:rsidR="009C3790" w:rsidRPr="009C3790" w:rsidTr="009C3790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11 сентября 2019 г.</w:t>
            </w:r>
          </w:p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</w:rPr>
              <w:t>11.00 – 12.00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«</w:t>
            </w:r>
            <w:proofErr w:type="spellStart"/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Микрозаймы</w:t>
            </w:r>
            <w:proofErr w:type="spellEnd"/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 xml:space="preserve"> для субъектов малого и среднего предпринимательства»</w:t>
            </w:r>
          </w:p>
        </w:tc>
      </w:tr>
      <w:tr w:rsidR="009C3790" w:rsidRPr="009C3790" w:rsidTr="009C3790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18 сентября 2019 г. 11.00 – 12.00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«Льготное кредитование субъектов малого и среднего предпринимательства. Что такое кредиты с госгарантией и кто их может получить»</w:t>
            </w:r>
          </w:p>
        </w:tc>
      </w:tr>
      <w:tr w:rsidR="009C3790" w:rsidRPr="009C3790" w:rsidTr="009C3790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25 сентября 2019 г. 11.00 – 12.00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90" w:rsidRPr="009C3790" w:rsidRDefault="009C3790" w:rsidP="009C3790">
            <w:pPr>
              <w:spacing w:after="0" w:line="240" w:lineRule="auto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9C3790">
              <w:rPr>
                <w:rFonts w:ascii="Arial" w:hAnsi="Arial" w:cs="Arial"/>
                <w:sz w:val="26"/>
                <w:szCs w:val="26"/>
                <w:lang w:eastAsia="ru-RU"/>
              </w:rPr>
              <w:t>«Современные банковские технологии для бизнеса. Как выбрать банк для обслуживания малого бизнеса»</w:t>
            </w:r>
          </w:p>
        </w:tc>
      </w:tr>
    </w:tbl>
    <w:p w:rsidR="003045CD" w:rsidRPr="003045CD" w:rsidRDefault="003045CD" w:rsidP="003045CD">
      <w:pPr>
        <w:pStyle w:val="a4"/>
        <w:spacing w:before="0" w:beforeAutospacing="0" w:after="225" w:afterAutospacing="0"/>
        <w:rPr>
          <w:rFonts w:ascii="Arial" w:hAnsi="Arial" w:cs="Arial"/>
          <w:color w:val="333333"/>
          <w:sz w:val="27"/>
          <w:szCs w:val="27"/>
        </w:rPr>
      </w:pPr>
      <w:r w:rsidRPr="003045CD">
        <w:rPr>
          <w:rFonts w:ascii="Arial" w:hAnsi="Arial" w:cs="Arial"/>
          <w:color w:val="333333"/>
          <w:sz w:val="27"/>
          <w:szCs w:val="27"/>
        </w:rPr>
        <w:t> </w:t>
      </w:r>
    </w:p>
    <w:p w:rsidR="00522415" w:rsidRPr="003045CD" w:rsidRDefault="003045CD" w:rsidP="009C30D6">
      <w:pPr>
        <w:pStyle w:val="a4"/>
        <w:spacing w:before="0" w:beforeAutospacing="0" w:after="0" w:afterAutospacing="0"/>
        <w:rPr>
          <w:sz w:val="27"/>
          <w:szCs w:val="27"/>
        </w:rPr>
      </w:pPr>
      <w:r w:rsidRPr="003045CD">
        <w:rPr>
          <w:rFonts w:ascii="Arial" w:hAnsi="Arial" w:cs="Arial"/>
          <w:color w:val="000000"/>
          <w:sz w:val="27"/>
          <w:szCs w:val="27"/>
        </w:rPr>
        <w:t xml:space="preserve">Возникающие вопросы необходимо направлять в рабочем порядке ответственному сотруднику </w:t>
      </w:r>
      <w:proofErr w:type="spellStart"/>
      <w:r w:rsidRPr="003045CD">
        <w:rPr>
          <w:rFonts w:ascii="Arial" w:hAnsi="Arial" w:cs="Arial"/>
          <w:color w:val="000000"/>
          <w:sz w:val="27"/>
          <w:szCs w:val="27"/>
        </w:rPr>
        <w:t>Бадрутдиновой</w:t>
      </w:r>
      <w:proofErr w:type="spellEnd"/>
      <w:r w:rsidRPr="003045CD">
        <w:rPr>
          <w:rFonts w:ascii="Arial" w:hAnsi="Arial" w:cs="Arial"/>
          <w:color w:val="000000"/>
          <w:sz w:val="27"/>
          <w:szCs w:val="27"/>
        </w:rPr>
        <w:t xml:space="preserve"> Татьяне Николаевне на электронный адрес: </w:t>
      </w:r>
      <w:hyperlink r:id="rId6" w:history="1">
        <w:r w:rsidRPr="003045CD">
          <w:rPr>
            <w:rStyle w:val="a3"/>
            <w:rFonts w:ascii="Arial" w:hAnsi="Arial" w:cs="Arial"/>
            <w:color w:val="000000"/>
            <w:sz w:val="27"/>
            <w:szCs w:val="27"/>
          </w:rPr>
          <w:t>80svc_ubk@cbr.ru</w:t>
        </w:r>
      </w:hyperlink>
      <w:r w:rsidRPr="003045CD">
        <w:rPr>
          <w:rFonts w:ascii="Arial" w:hAnsi="Arial" w:cs="Arial"/>
          <w:color w:val="000000"/>
          <w:sz w:val="27"/>
          <w:szCs w:val="27"/>
        </w:rPr>
        <w:t> или по телефону: </w:t>
      </w:r>
      <w:hyperlink r:id="rId7" w:history="1">
        <w:r w:rsidRPr="003045CD">
          <w:rPr>
            <w:rStyle w:val="a3"/>
            <w:rFonts w:ascii="Arial" w:hAnsi="Arial" w:cs="Arial"/>
            <w:color w:val="407F9F"/>
            <w:sz w:val="27"/>
            <w:szCs w:val="27"/>
          </w:rPr>
          <w:t>8 (347) 279-64-43</w:t>
        </w:r>
      </w:hyperlink>
    </w:p>
    <w:sectPr w:rsidR="00522415" w:rsidRPr="003045CD" w:rsidSect="00BE3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7B71"/>
    <w:multiLevelType w:val="multilevel"/>
    <w:tmpl w:val="EA36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651"/>
    <w:rsid w:val="001373A1"/>
    <w:rsid w:val="003045CD"/>
    <w:rsid w:val="00522415"/>
    <w:rsid w:val="009C30D6"/>
    <w:rsid w:val="009C3790"/>
    <w:rsid w:val="00AB4651"/>
    <w:rsid w:val="00BE38CB"/>
    <w:rsid w:val="00DA1423"/>
    <w:rsid w:val="00FF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465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B46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045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465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B46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045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8%20(347)%20279-64-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80svc_ubk@cbr.ru" TargetMode="External"/><Relationship Id="rId5" Type="http://schemas.openxmlformats.org/officeDocument/2006/relationships/hyperlink" Target="https://cbr.imind.ru/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 RB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Абузарова Гульназ Маратовна</dc:creator>
  <cp:lastModifiedBy>Марина</cp:lastModifiedBy>
  <cp:revision>2</cp:revision>
  <cp:lastPrinted>2019-08-27T06:59:00Z</cp:lastPrinted>
  <dcterms:created xsi:type="dcterms:W3CDTF">2019-08-27T07:09:00Z</dcterms:created>
  <dcterms:modified xsi:type="dcterms:W3CDTF">2019-08-27T07:09:00Z</dcterms:modified>
</cp:coreProperties>
</file>