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финансовой поддержки субъекты малого и среднего предпринимательства представляют </w:t>
      </w:r>
      <w:r>
        <w:rPr>
          <w:b/>
          <w:sz w:val="32"/>
          <w:szCs w:val="32"/>
        </w:rPr>
        <w:t>основные документы</w:t>
      </w:r>
      <w:r>
        <w:rPr>
          <w:sz w:val="32"/>
          <w:szCs w:val="32"/>
        </w:rPr>
        <w:t>,</w:t>
      </w:r>
      <w:r>
        <w:rPr>
          <w:sz w:val="28"/>
          <w:szCs w:val="28"/>
        </w:rPr>
        <w:t xml:space="preserve"> предусмотренные в подпункте 4.2.6 настоящей Подпрограммы, а также </w:t>
      </w:r>
      <w:r>
        <w:rPr>
          <w:b/>
          <w:sz w:val="32"/>
          <w:szCs w:val="32"/>
        </w:rPr>
        <w:t>дополнительные документы</w:t>
      </w:r>
      <w:r>
        <w:rPr>
          <w:sz w:val="32"/>
          <w:szCs w:val="32"/>
        </w:rPr>
        <w:t>,</w:t>
      </w:r>
      <w:r>
        <w:rPr>
          <w:sz w:val="28"/>
          <w:szCs w:val="28"/>
        </w:rPr>
        <w:t xml:space="preserve"> предусмотренные подпунктами 4.5.10, 4.6.5, 4.7.7 Подпрограммы.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</w:t>
      </w:r>
      <w:r>
        <w:rPr>
          <w:b/>
          <w:sz w:val="28"/>
          <w:szCs w:val="28"/>
        </w:rPr>
        <w:t>лично руководителем</w:t>
      </w:r>
      <w:r>
        <w:rPr>
          <w:sz w:val="28"/>
          <w:szCs w:val="28"/>
        </w:rPr>
        <w:t xml:space="preserve"> субъекта малого или среднего предпринимательства (лицом, имеющим право без доверенности действовать от имени субъекта малого или среднего предпринимательства) </w:t>
      </w:r>
      <w:r>
        <w:rPr>
          <w:b/>
          <w:sz w:val="28"/>
          <w:szCs w:val="28"/>
        </w:rPr>
        <w:t>или представителем</w:t>
      </w:r>
      <w:r>
        <w:rPr>
          <w:sz w:val="28"/>
          <w:szCs w:val="28"/>
        </w:rPr>
        <w:t xml:space="preserve"> субъекта (организации) </w:t>
      </w:r>
      <w:r>
        <w:rPr>
          <w:b/>
          <w:sz w:val="28"/>
          <w:szCs w:val="28"/>
        </w:rPr>
        <w:t>на основании доверенности</w:t>
      </w:r>
      <w:r>
        <w:rPr>
          <w:sz w:val="28"/>
          <w:szCs w:val="28"/>
        </w:rPr>
        <w:t>, оформленной в соответствии с законодательством.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Копии документов</w:t>
      </w:r>
      <w:r>
        <w:rPr>
          <w:sz w:val="28"/>
          <w:szCs w:val="28"/>
        </w:rPr>
        <w:t xml:space="preserve">, представляемых в составе указанных основных и дополнительных документов, </w:t>
      </w:r>
      <w:r>
        <w:rPr>
          <w:b/>
          <w:sz w:val="28"/>
          <w:szCs w:val="28"/>
        </w:rPr>
        <w:t>должны быть надлежащим образом заверены</w:t>
      </w:r>
      <w:r>
        <w:rPr>
          <w:sz w:val="28"/>
          <w:szCs w:val="28"/>
        </w:rPr>
        <w:t>: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заявителем является индивидуальный предприниматель или крестьянское (фермерское) хозяйство, - </w:t>
      </w:r>
      <w:r>
        <w:rPr>
          <w:b/>
          <w:sz w:val="28"/>
          <w:szCs w:val="28"/>
        </w:rPr>
        <w:t>подписью и печатью</w:t>
      </w:r>
      <w:r>
        <w:rPr>
          <w:sz w:val="28"/>
          <w:szCs w:val="28"/>
        </w:rPr>
        <w:t xml:space="preserve"> (при ее наличии) соответствующего индивидуального предпринимателя или главы крестьянского (фермерского) хозяйства;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заявителем является юридическое лицо, - </w:t>
      </w:r>
      <w:r>
        <w:rPr>
          <w:b/>
          <w:sz w:val="28"/>
          <w:szCs w:val="28"/>
        </w:rPr>
        <w:t>подписью руководителя или подписью иного уполномоченного лица и печатью</w:t>
      </w:r>
      <w:r>
        <w:rPr>
          <w:sz w:val="28"/>
          <w:szCs w:val="28"/>
        </w:rPr>
        <w:t xml:space="preserve"> (при ее наличии) соответствующего юридического лица.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документы заверяются подписью уполномоченного лица, должна быть представлена заверенная копия документа, подтверждающего полномочия этого лица.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При заверении копии документа проставляются </w:t>
      </w:r>
      <w:proofErr w:type="gramStart"/>
      <w:r>
        <w:rPr>
          <w:b/>
          <w:sz w:val="28"/>
          <w:szCs w:val="28"/>
          <w:highlight w:val="yellow"/>
        </w:rPr>
        <w:t>надпись</w:t>
      </w:r>
      <w:proofErr w:type="gramEnd"/>
      <w:r>
        <w:rPr>
          <w:b/>
          <w:sz w:val="28"/>
          <w:szCs w:val="28"/>
          <w:highlight w:val="yellow"/>
        </w:rPr>
        <w:t xml:space="preserve"> «Копия верна», должность лица, заверившего копию (для юридических лиц), личная подпись, расшифровка подписи</w:t>
      </w:r>
      <w:r>
        <w:rPr>
          <w:sz w:val="28"/>
          <w:szCs w:val="28"/>
          <w:highlight w:val="yellow"/>
        </w:rPr>
        <w:t xml:space="preserve"> (</w:t>
      </w:r>
      <w:r>
        <w:rPr>
          <w:b/>
          <w:sz w:val="28"/>
          <w:szCs w:val="28"/>
          <w:highlight w:val="yellow"/>
        </w:rPr>
        <w:t>инициалы, фамилия).</w:t>
      </w:r>
      <w:r>
        <w:rPr>
          <w:sz w:val="28"/>
          <w:szCs w:val="28"/>
        </w:rPr>
        <w:t xml:space="preserve"> При заверении копий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листа, либо должна быть заверена каждая страница такого документа. 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02A" w:rsidRDefault="002C502A" w:rsidP="002C502A">
      <w:pPr>
        <w:rPr>
          <w:b/>
          <w:sz w:val="48"/>
          <w:szCs w:val="48"/>
        </w:rPr>
      </w:pPr>
      <w:r>
        <w:rPr>
          <w:b/>
          <w:sz w:val="48"/>
          <w:szCs w:val="48"/>
        </w:rPr>
        <w:t>Основные документы:</w:t>
      </w:r>
    </w:p>
    <w:p w:rsidR="002C502A" w:rsidRDefault="002C502A" w:rsidP="002C502A">
      <w:pPr>
        <w:rPr>
          <w:b/>
          <w:sz w:val="48"/>
          <w:szCs w:val="48"/>
        </w:rPr>
      </w:pPr>
    </w:p>
    <w:p w:rsidR="002C502A" w:rsidRDefault="002C502A" w:rsidP="002C502A">
      <w:pPr>
        <w:rPr>
          <w:b/>
          <w:sz w:val="48"/>
          <w:szCs w:val="48"/>
        </w:rPr>
      </w:pP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а) заявление на получение финансовой поддержки согласно приложениям №1.1, №1.2, №1.3 настоящей Подпрограммы;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заверенную копию либо оригинал доверенности с удостоверением подписи доверенного лица в случае представления им документов; 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заверенный заявителем бланк банковских реквизитов;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опись представленных документов в двух экземплярах, один из которых возвращается заявителю с отметкой о приеме документов; 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план обеспечения финансово-экономической устойчивости на среднесрочную перспективу (для субъектов среднего предпринимательства, относящихся к организациям Республики Башкортостан, определенных распоряжением Правительства Республики Башкортостан от 26 января 2015 года № 68-р);</w:t>
      </w:r>
      <w:r>
        <w:rPr>
          <w:b/>
          <w:sz w:val="28"/>
          <w:szCs w:val="28"/>
        </w:rPr>
        <w:t xml:space="preserve"> (не для всех, только для тех, кто указан в данном распоряжении);</w:t>
      </w: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е) заявление о соответствии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(для обществ с ограниченной ответственностью, акционерных обществ с единственным акционером и хозяйственных товариществ, соответствующих условиям, указанным в подпункте «а» пункта 1 части 1.1 статьи 4 Федерального закона «О развитии малого и среднего предпринимательства в Российской Федерации» (за исключением условий, установленных абзацами вторым и третьим указанного подпункта), хозяйственных партнерств, производственных кооперативов, потребительских кооперативов, крестьянских (фермерских) хозяйств, которые были созданы в период с 1 августа текущего календарного года по 31 июля года, следующего за текущим календарным годом, и зарегистрированных в указанный период индивидуальных предпринимателей, сведения о которых внесены в Единый реестр субъектов малого и среднего предпринимательства в соответствии со статьей 4.1 Федерального закона от 24 июля 2007 года                    № 209-ФЗ «О развитии малого и среднего предпринимательства в Российской Федерации»); </w:t>
      </w:r>
      <w:r>
        <w:rPr>
          <w:b/>
          <w:sz w:val="28"/>
          <w:szCs w:val="28"/>
        </w:rPr>
        <w:t>(только для тех, кто недавно зарегистрировался и пока не успел попасть в единый реестр СМП) (См.   Заявление СМП</w:t>
      </w:r>
      <w:proofErr w:type="gramStart"/>
      <w:r>
        <w:rPr>
          <w:b/>
          <w:sz w:val="28"/>
          <w:szCs w:val="28"/>
        </w:rPr>
        <w:t>) ;</w:t>
      </w:r>
      <w:proofErr w:type="gramEnd"/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ж) заверенные заявителем копии документов, подтверждающих количество действующих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индивидуальных предпринимателей, не вступивших в трудовые отношения с работниками</w:t>
      </w:r>
      <w:proofErr w:type="gramStart"/>
      <w:r>
        <w:rPr>
          <w:sz w:val="28"/>
          <w:szCs w:val="28"/>
        </w:rPr>
        <w:t>),  а</w:t>
      </w:r>
      <w:proofErr w:type="gramEnd"/>
      <w:r>
        <w:rPr>
          <w:sz w:val="28"/>
          <w:szCs w:val="28"/>
        </w:rPr>
        <w:t xml:space="preserve"> также согласие каждого работника на обработку персональных данных. </w:t>
      </w:r>
      <w:r>
        <w:rPr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 xml:space="preserve">Обязательно на каждого оформленного </w:t>
      </w:r>
      <w:r>
        <w:rPr>
          <w:b/>
          <w:sz w:val="28"/>
          <w:szCs w:val="28"/>
        </w:rPr>
        <w:t xml:space="preserve">работника. Тоже количество рабочих мест, что и указано в заявлении на субсидию); </w:t>
      </w:r>
    </w:p>
    <w:p w:rsidR="002C502A" w:rsidRDefault="002C502A" w:rsidP="002C5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02A" w:rsidRDefault="002C502A" w:rsidP="002C5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Здесь и далее под понятием «рабочие места» понимается численность работников списочного состава, зачисленных в организацию приказом (распоряжением) о приеме на работу.</w:t>
      </w:r>
    </w:p>
    <w:p w:rsidR="002C502A" w:rsidRDefault="002C502A" w:rsidP="002C5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02A" w:rsidRDefault="002C502A" w:rsidP="002C50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з) заверенные заявителем копии документов, подтверждающих наличие членов семьи, которые являются участниками подпрограммы «Республиканская программа по оказанию содействия добровольному переселению в Республику Башкортостан соотечественников, проживающих за рубежом» государственной программы «Регулирование рынка труда и содействие занятости населения в Республике Башкортостан», утвержденной постановлением Правительства Республики Башкортостан от 31 декабря 2014 года № 677 (с последующими изменениями); </w:t>
      </w:r>
      <w:r>
        <w:rPr>
          <w:b/>
          <w:sz w:val="28"/>
          <w:szCs w:val="28"/>
        </w:rPr>
        <w:t xml:space="preserve">(если вдруг есть такие члены семьи); </w:t>
      </w:r>
    </w:p>
    <w:p w:rsidR="002C502A" w:rsidRDefault="002C502A" w:rsidP="002C502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и) справку 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актом, по форме, утверждаемой Администрацией.</w:t>
      </w:r>
    </w:p>
    <w:p w:rsidR="002C502A" w:rsidRDefault="002C502A" w:rsidP="002C50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C502A" w:rsidRDefault="002C502A" w:rsidP="002C50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C502A" w:rsidRDefault="002C502A" w:rsidP="002C502A">
      <w:pPr>
        <w:widowControl w:val="0"/>
        <w:autoSpaceDE w:val="0"/>
        <w:autoSpaceDN w:val="0"/>
        <w:ind w:firstLine="54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Дополнительные документы:</w:t>
      </w:r>
    </w:p>
    <w:p w:rsidR="002C502A" w:rsidRPr="002C502A" w:rsidRDefault="002C502A" w:rsidP="002C502A">
      <w:pPr>
        <w:widowControl w:val="0"/>
        <w:autoSpaceDE w:val="0"/>
        <w:autoSpaceDN w:val="0"/>
        <w:adjustRightInd w:val="0"/>
        <w:jc w:val="both"/>
      </w:pPr>
    </w:p>
    <w:p w:rsidR="002C502A" w:rsidRPr="002C502A" w:rsidRDefault="002C502A" w:rsidP="002C50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02A">
        <w:rPr>
          <w:sz w:val="28"/>
          <w:szCs w:val="28"/>
        </w:rPr>
        <w:t>а) бизнес-план, составленный в соответствии с требованиями к его содержанию, утверждаемыми нормативным правовым актом Администрации;</w:t>
      </w:r>
    </w:p>
    <w:p w:rsidR="002C502A" w:rsidRPr="002C502A" w:rsidRDefault="002C502A" w:rsidP="002C50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02A">
        <w:rPr>
          <w:sz w:val="28"/>
          <w:szCs w:val="28"/>
        </w:rPr>
        <w:t>б) смету расходов по форме, утверждаемой нормативным правовым актом Администрации;</w:t>
      </w:r>
    </w:p>
    <w:p w:rsidR="002C502A" w:rsidRPr="002C502A" w:rsidRDefault="002C502A" w:rsidP="002C50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02A">
        <w:rPr>
          <w:sz w:val="28"/>
          <w:szCs w:val="28"/>
        </w:rPr>
        <w:t>в) проекты контрактов (договоров), счета на оплату в подтверждение суммы запрашиваемых средств</w:t>
      </w:r>
    </w:p>
    <w:p w:rsidR="002C502A" w:rsidRPr="002C502A" w:rsidRDefault="002C502A" w:rsidP="002C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02A">
        <w:rPr>
          <w:sz w:val="28"/>
          <w:szCs w:val="28"/>
        </w:rPr>
        <w:t>г) копии документов, подтверждающих отнесение субъекта малого или среднего предпринимательства к семейному предприятию (свидетельство о рождении, свидетельство о браке, паспорт, документы об усыновлении).</w:t>
      </w:r>
    </w:p>
    <w:p w:rsidR="005D13FA" w:rsidRDefault="005D13FA"/>
    <w:p w:rsidR="002D534D" w:rsidRPr="002D534D" w:rsidRDefault="002D534D" w:rsidP="002D53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534D">
        <w:rPr>
          <w:sz w:val="28"/>
          <w:szCs w:val="28"/>
        </w:rPr>
        <w:t>Администрация самостоятельно запрашивает посредством межведомственного информационного взаимодействия следующие сведения:</w:t>
      </w:r>
    </w:p>
    <w:p w:rsidR="002D534D" w:rsidRPr="002D534D" w:rsidRDefault="002D534D" w:rsidP="002D53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534D">
        <w:rPr>
          <w:sz w:val="28"/>
          <w:szCs w:val="28"/>
        </w:rPr>
        <w:t>- справку об отсутствии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534D" w:rsidRPr="002D534D" w:rsidRDefault="002D534D" w:rsidP="002D534D">
      <w:r w:rsidRPr="002D534D">
        <w:rPr>
          <w:sz w:val="28"/>
          <w:szCs w:val="28"/>
        </w:rPr>
        <w:t>- выписки из Единого государственного реестра юридических лиц или Единого государственного реест</w:t>
      </w:r>
      <w:bookmarkStart w:id="0" w:name="_GoBack"/>
      <w:bookmarkEnd w:id="0"/>
      <w:r w:rsidRPr="002D534D">
        <w:rPr>
          <w:sz w:val="28"/>
          <w:szCs w:val="28"/>
        </w:rPr>
        <w:t>ра индивидуальных предпринимателей</w:t>
      </w:r>
    </w:p>
    <w:sectPr w:rsidR="002D534D" w:rsidRPr="002D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0"/>
    <w:rsid w:val="002C502A"/>
    <w:rsid w:val="002D534D"/>
    <w:rsid w:val="002E0C80"/>
    <w:rsid w:val="005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1165"/>
  <w15:chartTrackingRefBased/>
  <w15:docId w15:val="{DF2A7101-8C3C-4187-AAEB-55949242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2020-09-08T14:06:00Z</dcterms:created>
  <dcterms:modified xsi:type="dcterms:W3CDTF">2020-09-09T05:45:00Z</dcterms:modified>
</cp:coreProperties>
</file>